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b/>
          <w:sz w:val="28"/>
          <w:lang w:val="ru-RU"/>
        </w:rPr>
        <w:t>Платформа «</w:t>
      </w:r>
      <w:proofErr w:type="spellStart"/>
      <w:r w:rsidRPr="007202BA">
        <w:rPr>
          <w:b/>
          <w:sz w:val="28"/>
          <w:lang w:val="ru-RU"/>
        </w:rPr>
        <w:t>Scopers</w:t>
      </w:r>
      <w:proofErr w:type="spellEnd"/>
      <w:r w:rsidRPr="007202B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7202B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7202BA">
        <w:rPr>
          <w:b/>
          <w:sz w:val="28"/>
          <w:lang w:val="ru-RU"/>
        </w:rPr>
        <w:t>)</w:t>
      </w:r>
    </w:p>
    <w:p w:rsidR="00934FA2" w:rsidRPr="007202BA" w:rsidRDefault="00934FA2" w:rsidP="00934FA2">
      <w:pPr>
        <w:rPr>
          <w:lang w:val="ru-RU"/>
        </w:rPr>
      </w:pPr>
    </w:p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b/>
          <w:sz w:val="32"/>
          <w:lang w:val="ru-RU"/>
        </w:rPr>
        <w:t>Публичная оферта</w:t>
      </w:r>
    </w:p>
    <w:p w:rsidR="00934FA2" w:rsidRPr="007202BA" w:rsidRDefault="00934FA2" w:rsidP="00934FA2">
      <w:pPr>
        <w:rPr>
          <w:lang w:val="ru-RU"/>
        </w:rPr>
      </w:pPr>
    </w:p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sz w:val="22"/>
          <w:lang w:val="ru-RU"/>
        </w:rPr>
        <w:t>Редакция от</w:t>
      </w:r>
      <w:r>
        <w:rPr>
          <w:sz w:val="22"/>
          <w:lang w:val="ru-RU"/>
        </w:rPr>
        <w:t xml:space="preserve"> 22</w:t>
      </w:r>
      <w:r w:rsidRPr="007202BA">
        <w:rPr>
          <w:sz w:val="22"/>
          <w:lang w:val="ru-RU"/>
        </w:rPr>
        <w:t>.03.2026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br w:type="page"/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lastRenderedPageBreak/>
        <w:t>1. Общие положения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1.1. Настоящий документ является публичной офертой в соответствии со статьями 435, 437, 438 Гражданского кодекса Российской Федерации (далее - Оферта) и адресован совершеннолетним дееспособным физическим лицам (далее - Пользователь).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1.2. Индивидуальный предприниматель Покусаев Максим Аркадьевич, ИНН 540961794112 (далее - Исполнитель), предлагает Пользователю заключить договор возмездного оказания услуг по предоставлению доступа к платформе «</w:t>
      </w:r>
      <w:proofErr w:type="spellStart"/>
      <w:r w:rsidRPr="007202BA">
        <w:rPr>
          <w:lang w:val="ru-RU"/>
        </w:rPr>
        <w:t>Scopers</w:t>
      </w:r>
      <w:proofErr w:type="spellEnd"/>
      <w:r w:rsidRPr="007202BA">
        <w:rPr>
          <w:lang w:val="ru-RU"/>
        </w:rPr>
        <w:t>-Про» (</w:t>
      </w:r>
      <w:proofErr w:type="spellStart"/>
      <w:r>
        <w:t>Scopers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) на условиях настоящей Оферты.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1.3. Акцептом Оферты признаются действия Пользователя, свидетельствующие о принятии условий Оферты, включая регистрацию аккаунта и оплату подписки.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2. Термины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 xml:space="preserve">Платформа - сайт и программные компоненты </w:t>
      </w:r>
      <w:proofErr w:type="spellStart"/>
      <w:r>
        <w:t>Scopers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, включая личный кабинет.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Услуги - предоставление доступа к аналитическим материалам и функциям Платформы в течение срока подписки.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Подписка - оплачиваемый доступ к Услугам на срок 3/7/30 дней по выбранному тарифу.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Контент - материалы Платформы (тексты, показатели, визуальные элементы, иные объекты).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3. Предмет договора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3.1. Исполнитель предоставляет Пользователю доступ к функциональности и материалам Платформы, включая: </w:t>
      </w:r>
      <w:r>
        <w:t>live</w:t>
      </w:r>
      <w:r w:rsidRPr="007202BA">
        <w:rPr>
          <w:lang w:val="ru-RU"/>
        </w:rPr>
        <w:t xml:space="preserve">-разборы матчей, уведомления по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>/</w:t>
      </w:r>
      <w:r>
        <w:t>Telegram</w:t>
      </w:r>
      <w:r w:rsidRPr="007202BA">
        <w:rPr>
          <w:lang w:val="ru-RU"/>
        </w:rPr>
        <w:t xml:space="preserve"> и </w:t>
      </w:r>
      <w:r>
        <w:t>live</w:t>
      </w:r>
      <w:r w:rsidRPr="007202BA">
        <w:rPr>
          <w:lang w:val="ru-RU"/>
        </w:rPr>
        <w:t xml:space="preserve"> </w:t>
      </w:r>
      <w:r>
        <w:t>streaming</w:t>
      </w:r>
      <w:r w:rsidRPr="007202BA">
        <w:rPr>
          <w:lang w:val="ru-RU"/>
        </w:rPr>
        <w:t xml:space="preserve"> </w:t>
      </w:r>
      <w:r>
        <w:t>commenting</w:t>
      </w:r>
      <w:r w:rsidRPr="007202BA">
        <w:rPr>
          <w:lang w:val="ru-RU"/>
        </w:rPr>
        <w:t xml:space="preserve"> </w:t>
      </w:r>
      <w:r>
        <w:t>by</w:t>
      </w:r>
      <w:r w:rsidRPr="007202BA">
        <w:rPr>
          <w:lang w:val="ru-RU"/>
        </w:rPr>
        <w:t xml:space="preserve"> </w:t>
      </w:r>
      <w:proofErr w:type="spellStart"/>
      <w:r>
        <w:t>Scopers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, на условиях подписки.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3.2. Платформа предоставляет информационно-аналитические материалы. Платформа не является организатором азартных игр, букмекерской конторой и не предлагает заключать пари.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4. Порядок оказания Услуг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4.1. Для получения доступа Пользователь регистрирует аккаунт и оплачивает подписку.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4.2. Услуги считаются начатыми с момента предоставления доступа к закрытым материалам/функциям Платформы.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4.3. Срок подписки исчисляется в календарных днях и начинается с момента предоставления доступа.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4.4. Исполнитель вправе проводить технические работы; по возможности они выполняются в периоды минимальной нагрузки.</w:t>
      </w:r>
    </w:p>
    <w:p w:rsidR="00934FA2" w:rsidRDefault="00934FA2" w:rsidP="00934FA2">
      <w:pPr>
        <w:pStyle w:val="1"/>
      </w:pPr>
      <w:r>
        <w:t xml:space="preserve">5. </w:t>
      </w:r>
      <w:proofErr w:type="spellStart"/>
      <w:r>
        <w:t>Тарифы</w:t>
      </w:r>
      <w:proofErr w:type="spellEnd"/>
      <w:r>
        <w:t xml:space="preserve"> и </w:t>
      </w:r>
      <w:proofErr w:type="spellStart"/>
      <w:r>
        <w:t>стоимость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3969"/>
      </w:tblGrid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Тариф</w:t>
            </w:r>
            <w:proofErr w:type="spellEnd"/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Срок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Стоимость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.)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«3 </w:t>
            </w:r>
            <w:proofErr w:type="spellStart"/>
            <w:r>
              <w:t>дня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3 </w:t>
            </w:r>
            <w:proofErr w:type="spellStart"/>
            <w:r>
              <w:t>дня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499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«7 </w:t>
            </w:r>
            <w:proofErr w:type="spellStart"/>
            <w:r>
              <w:t>дней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7 </w:t>
            </w:r>
            <w:proofErr w:type="spellStart"/>
            <w:r>
              <w:t>дней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799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«30 </w:t>
            </w:r>
            <w:proofErr w:type="spellStart"/>
            <w:r>
              <w:t>дней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30 </w:t>
            </w:r>
            <w:proofErr w:type="spellStart"/>
            <w:r>
              <w:t>дней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1999</w:t>
            </w:r>
          </w:p>
        </w:tc>
      </w:tr>
    </w:tbl>
    <w:p w:rsidR="00934FA2" w:rsidRDefault="00934FA2" w:rsidP="00934FA2"/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lastRenderedPageBreak/>
        <w:t>5.2. Исполнитель вправе изменять стоимость тарифов и состав Услуг. Изменения применяются к новым периодам подписки и доводятся до сведения Пользователя путем публикации на сайте и/или в личном кабинете.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 xml:space="preserve">6. Порядок расчетов и </w:t>
      </w:r>
      <w:proofErr w:type="spellStart"/>
      <w:r w:rsidRPr="007202BA">
        <w:rPr>
          <w:lang w:val="ru-RU"/>
        </w:rPr>
        <w:t>автопродление</w:t>
      </w:r>
      <w:proofErr w:type="spellEnd"/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6.1. Оплата производится в безналичном порядке через платежного партнера (в том числе сервис </w:t>
      </w:r>
      <w:proofErr w:type="spellStart"/>
      <w:r>
        <w:t>RoboKassa</w:t>
      </w:r>
      <w:proofErr w:type="spellEnd"/>
      <w:r w:rsidRPr="007202BA">
        <w:rPr>
          <w:lang w:val="ru-RU"/>
        </w:rPr>
        <w:t>) в соответствии с его правилами.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6.2. При расчетах формируется кассовый чек и направляется на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 Пользователя.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6.3. </w:t>
      </w:r>
      <w:proofErr w:type="spellStart"/>
      <w:r w:rsidRPr="007202BA">
        <w:rPr>
          <w:lang w:val="ru-RU"/>
        </w:rPr>
        <w:t>Автопродление</w:t>
      </w:r>
      <w:proofErr w:type="spellEnd"/>
      <w:r w:rsidRPr="007202BA">
        <w:rPr>
          <w:lang w:val="ru-RU"/>
        </w:rPr>
        <w:t xml:space="preserve">: подписка продлевается автоматически на следующий период при условии сохранения пользователем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. Пользователь вправе отключить </w:t>
      </w:r>
      <w:proofErr w:type="spellStart"/>
      <w:r w:rsidRPr="007202BA">
        <w:rPr>
          <w:lang w:val="ru-RU"/>
        </w:rPr>
        <w:t>автопродление</w:t>
      </w:r>
      <w:proofErr w:type="spellEnd"/>
      <w:r w:rsidRPr="007202BA">
        <w:rPr>
          <w:lang w:val="ru-RU"/>
        </w:rPr>
        <w:t xml:space="preserve"> в настройках аккаунта до момента очередного списания.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7. Отказ от Услуг и возвраты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7.1. Пользователь вправе отказаться от дальнейшего использования Платформы, включая путем отключения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. Отключение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 прекращает последующие списания, при этом доступ сохраняется до конца уже оплаченного периода.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7.2. Возврат денежных средств за уже оплаченный период подписки, как правило, не производится, поскольку Услуги оказываются путем предоставления доступа и начинают исполняться немедленно после оплаты. При этом права Пользователя, предусмотренные законодательством РФ, сохраняются.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8. Права и обязанности сторон</w:t>
      </w:r>
    </w:p>
    <w:p w:rsidR="00934FA2" w:rsidRPr="007202BA" w:rsidRDefault="00934FA2" w:rsidP="00934FA2">
      <w:pPr>
        <w:pStyle w:val="2"/>
        <w:rPr>
          <w:lang w:val="ru-RU"/>
        </w:rPr>
      </w:pPr>
      <w:r w:rsidRPr="007202BA">
        <w:rPr>
          <w:lang w:val="ru-RU"/>
        </w:rPr>
        <w:t>8.1. Пользователь обязуется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И</w:t>
      </w:r>
      <w:r w:rsidRPr="007202BA">
        <w:rPr>
          <w:lang w:val="ru-RU"/>
        </w:rPr>
        <w:t>спользовать Платформу в соответствии с законодательством РФ и Правилами Платформы;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передавать доступ к аккаунту третьим лицам;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копировать и не распространять Контент без разрешения правообладателя;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совершать действий, направленных на нарушение работоспособности Платформы.</w:t>
      </w:r>
    </w:p>
    <w:p w:rsidR="00934FA2" w:rsidRPr="007202BA" w:rsidRDefault="00934FA2" w:rsidP="00934FA2">
      <w:pPr>
        <w:pStyle w:val="2"/>
        <w:rPr>
          <w:lang w:val="ru-RU"/>
        </w:rPr>
      </w:pPr>
      <w:r w:rsidRPr="007202BA">
        <w:rPr>
          <w:lang w:val="ru-RU"/>
        </w:rPr>
        <w:t>8.2. Исполнитель вправе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П</w:t>
      </w:r>
      <w:r w:rsidRPr="007202BA">
        <w:rPr>
          <w:lang w:val="ru-RU"/>
        </w:rPr>
        <w:t>риостанавливать доступ при нарушении Пользователем условий Оферты/Правил;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И</w:t>
      </w:r>
      <w:r w:rsidRPr="007202BA">
        <w:rPr>
          <w:lang w:val="ru-RU"/>
        </w:rPr>
        <w:t>зменять функциональность и материалы Платформы;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аправлять сервисные уведомления, связанные с оказанием Услуг.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9. Интеллектуальная собственность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9.1. Исключительные права на Платформу и Контент принадлежат Исполнителю или законным правообладателям. Пользователю предоставляется ограниченное неисключительное право доступа к Контенту исключительно для личного использования на срок подписки.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lastRenderedPageBreak/>
        <w:t>10. Персональные данные и коммуникации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10.1. Для оказания Услуг Исполнитель обрабатывает персональные данные: телефон,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, </w:t>
      </w:r>
      <w:r>
        <w:t>Telegram</w:t>
      </w:r>
      <w:r w:rsidRPr="007202BA">
        <w:rPr>
          <w:lang w:val="ru-RU"/>
        </w:rPr>
        <w:t xml:space="preserve">, страну, </w:t>
      </w:r>
      <w:r>
        <w:t>IP</w:t>
      </w:r>
      <w:r w:rsidRPr="007202BA">
        <w:rPr>
          <w:lang w:val="ru-RU"/>
        </w:rPr>
        <w:t>-адрес и иные технические данные.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10.2. Подробные условия обработки и защиты персональных данных устанавливаются Политикой обработки персональных данных, размещаемой на сайте.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10.3. Пользователь может дать согласие на получение сообщений по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>/</w:t>
      </w:r>
      <w:r>
        <w:t>Telegram</w:t>
      </w:r>
      <w:r w:rsidRPr="007202BA">
        <w:rPr>
          <w:lang w:val="ru-RU"/>
        </w:rPr>
        <w:t xml:space="preserve"> и вправе отказаться от таких сообщений через настройки аккаунта.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11. Ограничение ответственности</w:t>
      </w:r>
    </w:p>
    <w:p w:rsidR="00934FA2" w:rsidRPr="00934FA2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 xml:space="preserve">11.1. Материалы Платформы носят информационный характер и отражают аналитическую оценку факторов и сценарии. </w:t>
      </w:r>
      <w:r w:rsidRPr="00934FA2">
        <w:rPr>
          <w:lang w:val="ru-RU"/>
        </w:rPr>
        <w:t>Сценарий может не подтвердиться.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11.2. Исполнитель не гарантирует достижение Пользователем каких-либо результатов.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11.3. Исполнитель не несет ответственности за действия третьих лиц и внешние сервисы (включая платежных партнеров), за исключением случаев, предусмотренных законом.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12. Разрешение споров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12.1. Претензии направляются на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 </w:t>
      </w:r>
      <w:r>
        <w:t>support</w:t>
      </w:r>
      <w:r w:rsidRPr="007202BA">
        <w:rPr>
          <w:lang w:val="ru-RU"/>
        </w:rPr>
        <w:t>@</w:t>
      </w: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. Исполнитель рассматривает претензию и направляет ответ в течение 10 календарных дней, если иной срок не установлен законом.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12.2. Споры рассматриваются в порядке, установленном законодательством РФ. Для Пользователя - потребителя применяются гарантии законодательства о защите прав потребителей.</w:t>
      </w:r>
    </w:p>
    <w:p w:rsidR="00934FA2" w:rsidRDefault="00934FA2" w:rsidP="00934FA2">
      <w:pPr>
        <w:pStyle w:val="1"/>
      </w:pPr>
      <w:r>
        <w:t xml:space="preserve">13. </w:t>
      </w:r>
      <w:proofErr w:type="spellStart"/>
      <w:r>
        <w:t>Реквизиты</w:t>
      </w:r>
      <w:proofErr w:type="spellEnd"/>
      <w:r>
        <w:t xml:space="preserve"> </w:t>
      </w:r>
      <w:proofErr w:type="spellStart"/>
      <w:r>
        <w:t>Исполнителя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Реквизит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Значение</w:t>
            </w:r>
            <w:proofErr w:type="spellEnd"/>
          </w:p>
        </w:tc>
      </w:tr>
      <w:tr w:rsidR="00934FA2" w:rsidRPr="0068660B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669" w:type="dxa"/>
          </w:tcPr>
          <w:p w:rsidR="00934FA2" w:rsidRPr="007202BA" w:rsidRDefault="00934FA2" w:rsidP="00D36F55">
            <w:pPr>
              <w:spacing w:after="0"/>
              <w:rPr>
                <w:lang w:val="ru-RU"/>
              </w:rPr>
            </w:pPr>
            <w:r w:rsidRPr="007202BA">
              <w:rPr>
                <w:lang w:val="ru-RU"/>
              </w:rPr>
              <w:t>Индивидуальный предприниматель Покусаев Максим Аркадьевич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>ИНН</w:t>
            </w:r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540961794112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Расчетный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40802810701500501728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Банк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ООО "</w:t>
            </w:r>
            <w:proofErr w:type="spellStart"/>
            <w:r>
              <w:t>Банк</w:t>
            </w:r>
            <w:proofErr w:type="spellEnd"/>
            <w:r>
              <w:t xml:space="preserve"> </w:t>
            </w:r>
            <w:proofErr w:type="spellStart"/>
            <w:r>
              <w:t>Точка</w:t>
            </w:r>
            <w:proofErr w:type="spellEnd"/>
            <w:r>
              <w:t>"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>БИК</w:t>
            </w:r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044525104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Корреспондентский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30101810745374525104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 xml:space="preserve">E-mail </w:t>
            </w:r>
            <w:proofErr w:type="spellStart"/>
            <w:r>
              <w:t>поддержки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support@scopers.pro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Сайт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scopers.pro</w:t>
            </w:r>
          </w:p>
        </w:tc>
      </w:tr>
    </w:tbl>
    <w:p w:rsidR="00934FA2" w:rsidRDefault="00934FA2" w:rsidP="00934FA2"/>
    <w:p w:rsidR="00934FA2" w:rsidRDefault="00934FA2" w:rsidP="00934FA2">
      <w:pPr>
        <w:pStyle w:val="1"/>
      </w:pPr>
      <w:r>
        <w:t xml:space="preserve">14. </w:t>
      </w:r>
      <w:proofErr w:type="spellStart"/>
      <w:r>
        <w:t>Дисклеймер</w:t>
      </w:r>
      <w:proofErr w:type="spellEnd"/>
    </w:p>
    <w:p w:rsidR="00934FA2" w:rsidRPr="007202BA" w:rsidRDefault="00934FA2" w:rsidP="00934FA2">
      <w:pPr>
        <w:rPr>
          <w:lang w:val="ru-RU"/>
        </w:rPr>
      </w:pPr>
      <w:proofErr w:type="spellStart"/>
      <w:r>
        <w:t>Scopers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 xml:space="preserve"> - аналитический сервис киберспорта. Материалы носят информационный характер, не гарантируют результат и не являются предложением заключить пари.</w:t>
      </w:r>
    </w:p>
    <w:p w:rsidR="00934FA2" w:rsidRPr="00934FA2" w:rsidRDefault="00934FA2">
      <w:pPr>
        <w:rPr>
          <w:lang w:val="ru-RU"/>
        </w:rPr>
      </w:pPr>
    </w:p>
    <w:sectPr w:rsidR="00934FA2" w:rsidRPr="00934FA2" w:rsidSect="00934FA2">
      <w:footerReference w:type="default" r:id="rId7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706" w:rsidRDefault="00201706">
      <w:pPr>
        <w:spacing w:after="0" w:line="240" w:lineRule="auto"/>
      </w:pPr>
      <w:r>
        <w:separator/>
      </w:r>
    </w:p>
  </w:endnote>
  <w:endnote w:type="continuationSeparator" w:id="0">
    <w:p w:rsidR="00201706" w:rsidRDefault="0020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53C0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706" w:rsidRDefault="00201706">
      <w:pPr>
        <w:spacing w:after="0" w:line="240" w:lineRule="auto"/>
      </w:pPr>
      <w:r>
        <w:separator/>
      </w:r>
    </w:p>
  </w:footnote>
  <w:footnote w:type="continuationSeparator" w:id="0">
    <w:p w:rsidR="00201706" w:rsidRDefault="00201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EC43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55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A2"/>
    <w:rsid w:val="00201706"/>
    <w:rsid w:val="0068660B"/>
    <w:rsid w:val="00934FA2"/>
    <w:rsid w:val="009A4A14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9996D"/>
  <w15:chartTrackingRefBased/>
  <w15:docId w15:val="{DEFA44DA-6B98-6947-ABC7-3E511D31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4FA2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93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934FA2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934FA2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934FA2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ЮрЗаголовок 1"/>
    <w:basedOn w:val="a0"/>
    <w:rsid w:val="00934FA2"/>
    <w:pPr>
      <w:keepNext/>
      <w:spacing w:before="240"/>
    </w:pPr>
    <w:rPr>
      <w:b/>
      <w:sz w:val="28"/>
    </w:rPr>
  </w:style>
  <w:style w:type="paragraph" w:customStyle="1" w:styleId="2">
    <w:name w:val="ЮрЗаголовок 2"/>
    <w:basedOn w:val="a0"/>
    <w:rsid w:val="00934FA2"/>
    <w:pPr>
      <w:keepNext/>
      <w:spacing w:before="24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2026-03-02T08:26:00Z</dcterms:created>
  <dcterms:modified xsi:type="dcterms:W3CDTF">2026-03-02T08:34:00Z</dcterms:modified>
</cp:coreProperties>
</file>